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after="0" w:line="240" w:lineRule="auto"/>
        <w:ind w:right="-720"/>
        <w:jc w:val="cente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ROTINA DO TRABALHO PEDAGÓGICO PARA SER REALIZADA EM DOMICÍLIO (Berçário I-A) - Profª CLAUDIA</w:t>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Data: 04/10 a 08/10 de 2021</w:t>
      </w:r>
    </w:p>
    <w:p w:rsidR="00000000" w:rsidDel="00000000" w:rsidP="00000000" w:rsidRDefault="00000000" w:rsidRPr="00000000" w14:paraId="00000004">
      <w:pPr>
        <w:widowControl w:val="0"/>
        <w:tabs>
          <w:tab w:val="left" w:pos="9465"/>
          <w:tab w:val="right" w:pos="15398"/>
        </w:tabs>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ab/>
        <w:tab/>
        <w:t xml:space="preserve">E.M.E.I. “Emily de Oliveira Silva”</w:t>
      </w:r>
    </w:p>
    <w:tbl>
      <w:tblPr>
        <w:tblStyle w:val="Table1"/>
        <w:tblW w:w="1641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3"/>
        <w:gridCol w:w="3402"/>
        <w:gridCol w:w="3118"/>
        <w:gridCol w:w="3261"/>
        <w:gridCol w:w="3231"/>
        <w:tblGridChange w:id="0">
          <w:tblGrid>
            <w:gridCol w:w="3403"/>
            <w:gridCol w:w="3402"/>
            <w:gridCol w:w="3118"/>
            <w:gridCol w:w="3261"/>
            <w:gridCol w:w="32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0005">
            <w:pPr>
              <w:widowControl w:val="0"/>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SEGUNDA-FEIRA</w:t>
            </w:r>
          </w:p>
        </w:tc>
        <w:tc>
          <w:tcPr>
            <w:tcBorders>
              <w:top w:color="000000" w:space="0" w:sz="4" w:val="single"/>
              <w:left w:color="000000" w:space="0" w:sz="4" w:val="single"/>
              <w:right w:color="000000" w:space="0" w:sz="4" w:val="single"/>
            </w:tcBorders>
            <w:shd w:fill="f2dcdb" w:val="clear"/>
          </w:tcPr>
          <w:p w:rsidR="00000000" w:rsidDel="00000000" w:rsidP="00000000" w:rsidRDefault="00000000" w:rsidRPr="00000000" w14:paraId="00000006">
            <w:pPr>
              <w:widowControl w:val="0"/>
              <w:jc w:val="center"/>
              <w:rPr>
                <w:rFonts w:ascii="Comic Sans MS" w:cs="Comic Sans MS" w:eastAsia="Comic Sans MS" w:hAnsi="Comic Sans MS"/>
                <w:b w:val="1"/>
                <w:i w:val="1"/>
                <w:sz w:val="28"/>
                <w:szCs w:val="28"/>
              </w:rPr>
            </w:pPr>
            <w:r w:rsidDel="00000000" w:rsidR="00000000" w:rsidRPr="00000000">
              <w:rPr>
                <w:rFonts w:ascii="Comic Sans MS" w:cs="Comic Sans MS" w:eastAsia="Comic Sans MS" w:hAnsi="Comic Sans MS"/>
                <w:b w:val="1"/>
                <w:sz w:val="28"/>
                <w:szCs w:val="28"/>
                <w:rtl w:val="0"/>
              </w:rPr>
              <w:t xml:space="preserve"> TERÇA-FEIRA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0007">
            <w:pPr>
              <w:widowControl w:val="0"/>
              <w:jc w:val="center"/>
              <w:rPr>
                <w:rFonts w:ascii="Comic Sans MS" w:cs="Comic Sans MS" w:eastAsia="Comic Sans MS" w:hAnsi="Comic Sans MS"/>
                <w:b w:val="1"/>
                <w:i w:val="1"/>
                <w:sz w:val="28"/>
                <w:szCs w:val="28"/>
              </w:rPr>
            </w:pPr>
            <w:r w:rsidDel="00000000" w:rsidR="00000000" w:rsidRPr="00000000">
              <w:rPr>
                <w:rFonts w:ascii="Comic Sans MS" w:cs="Comic Sans MS" w:eastAsia="Comic Sans MS" w:hAnsi="Comic Sans MS"/>
                <w:b w:val="1"/>
                <w:sz w:val="28"/>
                <w:szCs w:val="28"/>
                <w:rtl w:val="0"/>
              </w:rPr>
              <w:t xml:space="preserve">QUARTA-FEIRA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0008">
            <w:pPr>
              <w:widowControl w:val="0"/>
              <w:jc w:val="center"/>
              <w:rPr>
                <w:rFonts w:ascii="Comic Sans MS" w:cs="Comic Sans MS" w:eastAsia="Comic Sans MS" w:hAnsi="Comic Sans MS"/>
                <w:b w:val="1"/>
                <w:i w:val="1"/>
                <w:sz w:val="28"/>
                <w:szCs w:val="28"/>
              </w:rPr>
            </w:pPr>
            <w:r w:rsidDel="00000000" w:rsidR="00000000" w:rsidRPr="00000000">
              <w:rPr>
                <w:rFonts w:ascii="Comic Sans MS" w:cs="Comic Sans MS" w:eastAsia="Comic Sans MS" w:hAnsi="Comic Sans MS"/>
                <w:b w:val="1"/>
                <w:sz w:val="28"/>
                <w:szCs w:val="28"/>
                <w:rtl w:val="0"/>
              </w:rPr>
              <w:t xml:space="preserve">QUINTA-FEIRA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0009">
            <w:pPr>
              <w:widowControl w:val="0"/>
              <w:jc w:val="center"/>
              <w:rPr>
                <w:rFonts w:ascii="Comic Sans MS" w:cs="Comic Sans MS" w:eastAsia="Comic Sans MS" w:hAnsi="Comic Sans MS"/>
                <w:b w:val="1"/>
                <w:i w:val="1"/>
                <w:sz w:val="28"/>
                <w:szCs w:val="28"/>
              </w:rPr>
            </w:pPr>
            <w:r w:rsidDel="00000000" w:rsidR="00000000" w:rsidRPr="00000000">
              <w:rPr>
                <w:rFonts w:ascii="Comic Sans MS" w:cs="Comic Sans MS" w:eastAsia="Comic Sans MS" w:hAnsi="Comic Sans MS"/>
                <w:b w:val="1"/>
                <w:sz w:val="28"/>
                <w:szCs w:val="28"/>
                <w:rtl w:val="0"/>
              </w:rPr>
              <w:t xml:space="preserve">SEXTA-FEIRA</w:t>
            </w:r>
            <w:r w:rsidDel="00000000" w:rsidR="00000000" w:rsidRPr="00000000">
              <w:rPr>
                <w:rtl w:val="0"/>
              </w:rPr>
            </w:r>
          </w:p>
        </w:tc>
      </w:tr>
      <w:tr>
        <w:trPr>
          <w:cantSplit w:val="0"/>
          <w:trHeight w:val="50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widowControl w:val="0"/>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b w:val="1"/>
                <w:color w:val="1f497d"/>
                <w:sz w:val="24"/>
                <w:szCs w:val="24"/>
                <w:rtl w:val="0"/>
              </w:rPr>
              <w:t xml:space="preserve">BERÇÁRIO 1- A </w:t>
            </w:r>
          </w:p>
          <w:p w:rsidR="00000000" w:rsidDel="00000000" w:rsidP="00000000" w:rsidRDefault="00000000" w:rsidRPr="00000000" w14:paraId="0000000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(EO) (CG)</w:t>
            </w:r>
          </w:p>
          <w:p w:rsidR="00000000" w:rsidDel="00000000" w:rsidP="00000000" w:rsidRDefault="00000000" w:rsidRPr="00000000" w14:paraId="0000000C">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Hora da brincadeira: Cabaninha</w:t>
            </w:r>
          </w:p>
          <w:p w:rsidR="00000000" w:rsidDel="00000000" w:rsidP="00000000" w:rsidRDefault="00000000" w:rsidRPr="00000000" w14:paraId="0000000E">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O Brincar aguça a imaginação, desenvolve habilidades motoras, sociais e emocionais, estimula autonomia e gera novas aprendizagens.</w:t>
            </w:r>
          </w:p>
          <w:p w:rsidR="00000000" w:rsidDel="00000000" w:rsidP="00000000" w:rsidRDefault="00000000" w:rsidRPr="00000000" w14:paraId="00000010">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*Desenvolvimento: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-Monte uma cabaninha com lençol, pode ser entre os sofás da casa ou cadeiras. Pode ser uma cabana de caixa de papelão.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 dentro e convide o bebê a entrar, disponibilize brinquedos que ele goste e deixe a brincadeira fluir.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800225" cy="1281113"/>
                  <wp:effectExtent b="0" l="0" r="0" t="0"/>
                  <wp:docPr descr="Giocare - Vamos brincar de cabaninha? 😄 🏕 Quem nunca... | Facebook" id="1649636581" name="image8.jpg"/>
                  <a:graphic>
                    <a:graphicData uri="http://schemas.openxmlformats.org/drawingml/2006/picture">
                      <pic:pic>
                        <pic:nvPicPr>
                          <pic:cNvPr descr="Giocare - Vamos brincar de cabaninha? 😄 🏕 Quem nunca... | Facebook" id="0" name="image8.jpg"/>
                          <pic:cNvPicPr preferRelativeResize="0"/>
                        </pic:nvPicPr>
                        <pic:blipFill>
                          <a:blip r:embed="rId7"/>
                          <a:srcRect b="0" l="0" r="0" t="0"/>
                          <a:stretch>
                            <a:fillRect/>
                          </a:stretch>
                        </pic:blipFill>
                        <pic:spPr>
                          <a:xfrm>
                            <a:off x="0" y="0"/>
                            <a:ext cx="1800225" cy="128111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Style w:val="Heading1"/>
              <w:shd w:fill="f9f9f9" w:val="clear"/>
              <w:spacing w:before="0" w:lineRule="auto"/>
              <w:rPr>
                <w:rFonts w:ascii="Arial" w:cs="Arial" w:eastAsia="Arial" w:hAnsi="Arial"/>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widowControl w:val="0"/>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b w:val="1"/>
                <w:color w:val="1f497d"/>
                <w:sz w:val="24"/>
                <w:szCs w:val="24"/>
                <w:rtl w:val="0"/>
              </w:rPr>
              <w:t xml:space="preserve">                                          </w:t>
            </w:r>
          </w:p>
          <w:p w:rsidR="00000000" w:rsidDel="00000000" w:rsidP="00000000" w:rsidRDefault="00000000" w:rsidRPr="00000000" w14:paraId="00000017">
            <w:pPr>
              <w:widowControl w:val="0"/>
              <w:jc w:val="both"/>
              <w:rPr>
                <w:rFonts w:ascii="Times New Roman" w:cs="Times New Roman" w:eastAsia="Times New Roman" w:hAnsi="Times New Roman"/>
                <w:b w:val="1"/>
                <w:i w:val="1"/>
                <w:color w:val="244061"/>
                <w:sz w:val="24"/>
                <w:szCs w:val="24"/>
              </w:rPr>
            </w:pPr>
            <w:r w:rsidDel="00000000" w:rsidR="00000000" w:rsidRPr="00000000">
              <w:rPr>
                <w:rtl w:val="0"/>
              </w:rPr>
            </w:r>
          </w:p>
          <w:p w:rsidR="00000000" w:rsidDel="00000000" w:rsidP="00000000" w:rsidRDefault="00000000" w:rsidRPr="00000000" w14:paraId="00000018">
            <w:pPr>
              <w:widowControl w:val="0"/>
              <w:ind w:left="36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9">
            <w:pPr>
              <w:spacing w:after="280" w:before="2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spacing w:after="280" w:before="28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B">
            <w:pPr>
              <w:spacing w:before="280" w:lineRule="auto"/>
              <w:rPr>
                <w:rFonts w:ascii="Times New Roman" w:cs="Times New Roman" w:eastAsia="Times New Roman" w:hAnsi="Times New Roman"/>
                <w:color w:val="000000"/>
                <w:sz w:val="24"/>
                <w:szCs w:val="24"/>
              </w:rPr>
            </w:pPr>
            <w:r w:rsidDel="00000000" w:rsidR="00000000" w:rsidRPr="00000000">
              <w:rPr/>
              <w:drawing>
                <wp:inline distB="0" distT="0" distL="0" distR="0">
                  <wp:extent cx="15240000" cy="11172825"/>
                  <wp:effectExtent b="0" l="0" r="0" t="0"/>
                  <wp:docPr descr="Pin em Download" id="1649636582" name="image3.png"/>
                  <a:graphic>
                    <a:graphicData uri="http://schemas.openxmlformats.org/drawingml/2006/picture">
                      <pic:pic>
                        <pic:nvPicPr>
                          <pic:cNvPr descr="Pin em Download" id="0" name="image3.png"/>
                          <pic:cNvPicPr preferRelativeResize="0"/>
                        </pic:nvPicPr>
                        <pic:blipFill>
                          <a:blip r:embed="rId8"/>
                          <a:srcRect b="0" l="0" r="0" t="0"/>
                          <a:stretch>
                            <a:fillRect/>
                          </a:stretch>
                        </pic:blipFill>
                        <pic:spPr>
                          <a:xfrm>
                            <a:off x="0" y="0"/>
                            <a:ext cx="15240000" cy="11172825"/>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widowControl w:val="0"/>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b w:val="1"/>
                <w:color w:val="1f497d"/>
                <w:sz w:val="24"/>
                <w:szCs w:val="24"/>
                <w:rtl w:val="0"/>
              </w:rPr>
              <w:t xml:space="preserve">BERÇÁRIO 1- A</w:t>
            </w:r>
          </w:p>
          <w:p w:rsidR="00000000" w:rsidDel="00000000" w:rsidP="00000000" w:rsidRDefault="00000000" w:rsidRPr="00000000" w14:paraId="0000001D">
            <w:pPr>
              <w:widowControl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(EO) (CG) (EF)</w:t>
            </w:r>
          </w:p>
          <w:p w:rsidR="00000000" w:rsidDel="00000000" w:rsidP="00000000" w:rsidRDefault="00000000" w:rsidRPr="00000000" w14:paraId="0000001E">
            <w:pPr>
              <w:widowControl w:val="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F">
            <w:pPr>
              <w:widowControl w:val="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0">
            <w:pPr>
              <w:pStyle w:val="Heading1"/>
              <w:shd w:fill="f9f9f9" w:val="clear"/>
              <w:spacing w:before="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*Hora da história: Ser criança</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0000ff"/>
                  <w:sz w:val="24"/>
                  <w:szCs w:val="24"/>
                  <w:u w:val="single"/>
                  <w:rtl w:val="0"/>
                </w:rPr>
                <w:t xml:space="preserve">https://www.youtube.com/watch?v=4UY4TUe060g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Demonstrar interesse ao ouvir histórias lidas ou contadas.</w:t>
            </w:r>
          </w:p>
          <w:p w:rsidR="00000000" w:rsidDel="00000000" w:rsidP="00000000" w:rsidRDefault="00000000" w:rsidRPr="00000000" w14:paraId="00000024">
            <w:pPr>
              <w:spacing w:after="200" w:lineRule="auto"/>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sz w:val="24"/>
                <w:szCs w:val="24"/>
              </w:rPr>
              <w:drawing>
                <wp:inline distB="0" distT="0" distL="0" distR="0">
                  <wp:extent cx="1770966" cy="1708266"/>
                  <wp:effectExtent b="0" l="0" r="0" t="0"/>
                  <wp:docPr descr="C:\Users\Ana Claudia\Desktop\ser criança.jpg" id="1649636583" name="image2.jpg"/>
                  <a:graphic>
                    <a:graphicData uri="http://schemas.openxmlformats.org/drawingml/2006/picture">
                      <pic:pic>
                        <pic:nvPicPr>
                          <pic:cNvPr descr="C:\Users\Ana Claudia\Desktop\ser criança.jpg" id="0" name="image2.jpg"/>
                          <pic:cNvPicPr preferRelativeResize="0"/>
                        </pic:nvPicPr>
                        <pic:blipFill>
                          <a:blip r:embed="rId10"/>
                          <a:srcRect b="0" l="0" r="0" t="0"/>
                          <a:stretch>
                            <a:fillRect/>
                          </a:stretch>
                        </pic:blipFill>
                        <pic:spPr>
                          <a:xfrm>
                            <a:off x="0" y="0"/>
                            <a:ext cx="1770966" cy="1708266"/>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widowControl w:val="0"/>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b w:val="1"/>
                <w:color w:val="1f497d"/>
                <w:sz w:val="24"/>
                <w:szCs w:val="24"/>
                <w:rtl w:val="0"/>
              </w:rPr>
              <w:t xml:space="preserve">                                          </w:t>
            </w:r>
          </w:p>
          <w:p w:rsidR="00000000" w:rsidDel="00000000" w:rsidP="00000000" w:rsidRDefault="00000000" w:rsidRPr="00000000" w14:paraId="0000002F">
            <w:pPr>
              <w:widowControl w:val="0"/>
              <w:jc w:val="both"/>
              <w:rPr>
                <w:rFonts w:ascii="Times New Roman" w:cs="Times New Roman" w:eastAsia="Times New Roman" w:hAnsi="Times New Roman"/>
                <w:b w:val="1"/>
                <w:i w:val="1"/>
                <w:color w:val="244061"/>
                <w:sz w:val="24"/>
                <w:szCs w:val="24"/>
              </w:rPr>
            </w:pPr>
            <w:r w:rsidDel="00000000" w:rsidR="00000000" w:rsidRPr="00000000">
              <w:rPr>
                <w:rtl w:val="0"/>
              </w:rPr>
            </w:r>
          </w:p>
          <w:p w:rsidR="00000000" w:rsidDel="00000000" w:rsidP="00000000" w:rsidRDefault="00000000" w:rsidRPr="00000000" w14:paraId="00000030">
            <w:pPr>
              <w:widowControl w:val="0"/>
              <w:ind w:left="36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widowControl w:val="0"/>
              <w:jc w:val="center"/>
              <w:rPr>
                <w:rFonts w:ascii="Times New Roman" w:cs="Times New Roman" w:eastAsia="Times New Roman" w:hAnsi="Times New Roman"/>
                <w:b w:val="1"/>
                <w:color w:val="1f497d"/>
                <w:sz w:val="24"/>
                <w:szCs w:val="24"/>
              </w:rPr>
            </w:pPr>
            <w:r w:rsidDel="00000000" w:rsidR="00000000" w:rsidRPr="00000000">
              <w:rPr>
                <w:rtl w:val="0"/>
              </w:rPr>
            </w:r>
          </w:p>
          <w:p w:rsidR="00000000" w:rsidDel="00000000" w:rsidP="00000000" w:rsidRDefault="00000000" w:rsidRPr="00000000" w14:paraId="00000032">
            <w:pPr>
              <w:widowControl w:val="0"/>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widowControl w:val="0"/>
              <w:ind w:left="36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widowControl w:val="0"/>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b w:val="1"/>
                <w:color w:val="1f497d"/>
                <w:sz w:val="24"/>
                <w:szCs w:val="24"/>
                <w:rtl w:val="0"/>
              </w:rPr>
              <w:t xml:space="preserve">BERÇÁRIO I-A  </w:t>
            </w:r>
          </w:p>
          <w:p w:rsidR="00000000" w:rsidDel="00000000" w:rsidP="00000000" w:rsidRDefault="00000000" w:rsidRPr="00000000" w14:paraId="00000035">
            <w:pPr>
              <w:widowControl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(EO) (CG) </w:t>
            </w:r>
          </w:p>
          <w:p w:rsidR="00000000" w:rsidDel="00000000" w:rsidP="00000000" w:rsidRDefault="00000000" w:rsidRPr="00000000" w14:paraId="00000036">
            <w:pPr>
              <w:widowControl w:val="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7">
            <w:pPr>
              <w:shd w:fill="ffffff" w:val="clear"/>
              <w:spacing w:after="19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*Hora da Música: Assim é ser Criança – Mundo Bita</w:t>
            </w:r>
          </w:p>
          <w:p w:rsidR="00000000" w:rsidDel="00000000" w:rsidP="00000000" w:rsidRDefault="00000000" w:rsidRPr="00000000" w14:paraId="00000038">
            <w:pPr>
              <w:jc w:val="both"/>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color w:val="0000ff"/>
                <w:sz w:val="24"/>
                <w:szCs w:val="24"/>
                <w:u w:val="single"/>
                <w:rtl w:val="0"/>
              </w:rPr>
              <w:t xml:space="preserve">https://www.youtube.com/watch?v=uUgv2bCnbv4</w:t>
            </w:r>
          </w:p>
          <w:p w:rsidR="00000000" w:rsidDel="00000000" w:rsidP="00000000" w:rsidRDefault="00000000" w:rsidRPr="00000000" w14:paraId="00000039">
            <w:pPr>
              <w:widowControl w:val="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*Hora</w:t>
            </w:r>
            <w:r w:rsidDel="00000000" w:rsidR="00000000" w:rsidRPr="00000000">
              <w:rPr>
                <w:rFonts w:ascii="Times New Roman" w:cs="Times New Roman" w:eastAsia="Times New Roman" w:hAnsi="Times New Roman"/>
                <w:b w:val="1"/>
                <w:sz w:val="24"/>
                <w:szCs w:val="24"/>
                <w:rtl w:val="0"/>
              </w:rPr>
              <w:t xml:space="preserve"> da atividade: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Banho de gelatina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 atividade estimula os seguintes sentidos: Tato, Olfato, Paladar, além da criatividade e imaginação.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brincadeira pode ser feita: no box do banheiro e depois fica tudo limpinho ou em uma área externa de sua preferência. A única coisa que não vai sair nunca é a alegria desse momento na memória do seu filho. Pode apostar!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Duas ou três cores de gelatina comum e uma bacia grande.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Desenvolvimento:</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Deixe na geladeira somente o tempo de engrossar e ficar com uma textura pastosa, um pouco antes de endurecer totalmente. Coloque uma bacia grande (ou banheira, ou caixa de brinquedos, ou piscininha inflável) no box do banheiro, ou na área externa desejada e encha com a gelatina. Deixe seu filho curtir a experiência devagar, sem pressa, até que ele resolva entrar na gelatina!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Atenção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brincadeira não pode ser feita se as crianças tiverem algum tipo de restrição ou alergia à gelatina…</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14400" cy="1109663"/>
                  <wp:effectExtent b="0" l="0" r="0" t="0"/>
                  <wp:docPr id="1649636585" name="image6.jpg"/>
                  <a:graphic>
                    <a:graphicData uri="http://schemas.openxmlformats.org/drawingml/2006/picture">
                      <pic:pic>
                        <pic:nvPicPr>
                          <pic:cNvPr id="0" name="image6.jpg"/>
                          <pic:cNvPicPr preferRelativeResize="0"/>
                        </pic:nvPicPr>
                        <pic:blipFill>
                          <a:blip r:embed="rId11"/>
                          <a:srcRect b="0" l="50637" r="0" t="0"/>
                          <a:stretch>
                            <a:fillRect/>
                          </a:stretch>
                        </pic:blipFill>
                        <pic:spPr>
                          <a:xfrm>
                            <a:off x="0" y="0"/>
                            <a:ext cx="914400" cy="1109663"/>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13455" cy="1236970"/>
                  <wp:effectExtent b="0" l="0" r="0" t="0"/>
                  <wp:docPr id="1649636584" name="image1.jpg"/>
                  <a:graphic>
                    <a:graphicData uri="http://schemas.openxmlformats.org/drawingml/2006/picture">
                      <pic:pic>
                        <pic:nvPicPr>
                          <pic:cNvPr id="0" name="image1.jpg"/>
                          <pic:cNvPicPr preferRelativeResize="0"/>
                        </pic:nvPicPr>
                        <pic:blipFill>
                          <a:blip r:embed="rId12"/>
                          <a:srcRect b="0" l="0" r="50447" t="-774"/>
                          <a:stretch>
                            <a:fillRect/>
                          </a:stretch>
                        </pic:blipFill>
                        <pic:spPr>
                          <a:xfrm>
                            <a:off x="0" y="0"/>
                            <a:ext cx="913455" cy="123697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widowControl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widowControl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widowControl w:val="0"/>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b w:val="1"/>
                <w:color w:val="1f497d"/>
                <w:sz w:val="24"/>
                <w:szCs w:val="24"/>
                <w:rtl w:val="0"/>
              </w:rPr>
              <w:t xml:space="preserve">BERÇÁRIO I-A</w:t>
            </w:r>
          </w:p>
          <w:p w:rsidR="00000000" w:rsidDel="00000000" w:rsidP="00000000" w:rsidRDefault="00000000" w:rsidRPr="00000000" w14:paraId="0000004D">
            <w:pPr>
              <w:widowControl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(EO) (CG)</w:t>
            </w:r>
          </w:p>
          <w:p w:rsidR="00000000" w:rsidDel="00000000" w:rsidP="00000000" w:rsidRDefault="00000000" w:rsidRPr="00000000" w14:paraId="0000004E">
            <w:pPr>
              <w:widowControl w:val="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F">
            <w:pPr>
              <w:shd w:fill="ffffff" w:val="clear"/>
              <w:spacing w:after="19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*Bolinha de Sabão – Turma do Pula-Pula</w:t>
            </w:r>
          </w:p>
          <w:p w:rsidR="00000000" w:rsidDel="00000000" w:rsidP="00000000" w:rsidRDefault="00000000" w:rsidRPr="00000000" w14:paraId="00000050">
            <w:pPr>
              <w:shd w:fill="ffffff" w:val="clear"/>
              <w:spacing w:after="195" w:lineRule="auto"/>
              <w:jc w:val="both"/>
              <w:rPr>
                <w:rFonts w:ascii="Times New Roman" w:cs="Times New Roman" w:eastAsia="Times New Roman" w:hAnsi="Times New Roman"/>
                <w:b w:val="1"/>
                <w:color w:val="0000ff"/>
                <w:sz w:val="24"/>
                <w:szCs w:val="24"/>
                <w:u w:val="single"/>
              </w:rPr>
            </w:pPr>
            <w:r w:rsidDel="00000000" w:rsidR="00000000" w:rsidRPr="00000000">
              <w:rPr>
                <w:rFonts w:ascii="Times New Roman" w:cs="Times New Roman" w:eastAsia="Times New Roman" w:hAnsi="Times New Roman"/>
                <w:color w:val="0000ff"/>
                <w:sz w:val="24"/>
                <w:szCs w:val="24"/>
                <w:u w:val="single"/>
                <w:rtl w:val="0"/>
              </w:rPr>
              <w:t xml:space="preserve">https://www.youtube.com/watch?v=9_mmOig_5CI</w:t>
            </w:r>
            <w:r w:rsidDel="00000000" w:rsidR="00000000" w:rsidRPr="00000000">
              <w:rPr>
                <w:rtl w:val="0"/>
              </w:rPr>
            </w:r>
          </w:p>
          <w:p w:rsidR="00000000" w:rsidDel="00000000" w:rsidP="00000000" w:rsidRDefault="00000000" w:rsidRPr="00000000" w14:paraId="00000051">
            <w:pP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*Hora da atividade: Bolinhas de sabão</w:t>
            </w:r>
          </w:p>
          <w:p w:rsidR="00000000" w:rsidDel="00000000" w:rsidP="00000000" w:rsidRDefault="00000000" w:rsidRPr="00000000" w14:paraId="00000052">
            <w:pP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widowControl w:val="0"/>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*Objetivo: </w:t>
            </w:r>
          </w:p>
          <w:p w:rsidR="00000000" w:rsidDel="00000000" w:rsidP="00000000" w:rsidRDefault="00000000" w:rsidRPr="00000000" w14:paraId="00000054">
            <w:pPr>
              <w:shd w:fill="ffffff" w:val="clea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Esta atividade desenvolve a criatividade, a imaginação e a percepção tátil e visual da criança.</w:t>
            </w:r>
          </w:p>
          <w:p w:rsidR="00000000" w:rsidDel="00000000" w:rsidP="00000000" w:rsidRDefault="00000000" w:rsidRPr="00000000" w14:paraId="00000055">
            <w:pPr>
              <w:shd w:fill="ffffff" w:val="clea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6">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Materiais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7">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Água </w:t>
            </w:r>
          </w:p>
          <w:p w:rsidR="00000000" w:rsidDel="00000000" w:rsidP="00000000" w:rsidRDefault="00000000" w:rsidRPr="00000000" w14:paraId="00000058">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Detergente</w:t>
            </w:r>
          </w:p>
          <w:p w:rsidR="00000000" w:rsidDel="00000000" w:rsidP="00000000" w:rsidRDefault="00000000" w:rsidRPr="00000000" w14:paraId="00000059">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Canudo ou pedaço de mangueira de água.</w:t>
            </w:r>
          </w:p>
          <w:p w:rsidR="00000000" w:rsidDel="00000000" w:rsidP="00000000" w:rsidRDefault="00000000" w:rsidRPr="00000000" w14:paraId="0000005A">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*Desenvolvimento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Misture duas colheres de sopa de detergente em um copo de água. Mexa bem e com um canudinho assopre. Quanto mais devagar você assoprar, maior ficará a bolha. Estimule o bebê a tentar pegar a bolhas.</w:t>
            </w:r>
          </w:p>
          <w:p w:rsidR="00000000" w:rsidDel="00000000" w:rsidP="00000000" w:rsidRDefault="00000000" w:rsidRPr="00000000" w14:paraId="0000005D">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Rule="auto"/>
              <w:ind w:left="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09924" cy="1694658"/>
                  <wp:effectExtent b="0" l="0" r="0" t="0"/>
                  <wp:docPr id="1649636587" name="image5.jpg"/>
                  <a:graphic>
                    <a:graphicData uri="http://schemas.openxmlformats.org/drawingml/2006/picture">
                      <pic:pic>
                        <pic:nvPicPr>
                          <pic:cNvPr id="0" name="image5.jpg"/>
                          <pic:cNvPicPr preferRelativeResize="0"/>
                        </pic:nvPicPr>
                        <pic:blipFill>
                          <a:blip r:embed="rId13"/>
                          <a:srcRect b="0" l="0" r="0" t="0"/>
                          <a:stretch>
                            <a:fillRect/>
                          </a:stretch>
                        </pic:blipFill>
                        <pic:spPr>
                          <a:xfrm>
                            <a:off x="0" y="0"/>
                            <a:ext cx="1609924" cy="1694658"/>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after="0" w:lineRule="auto"/>
              <w:ind w:left="34" w:firstLine="0"/>
              <w:jc w:val="cente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60">
            <w:pPr>
              <w:spacing w:after="0" w:lineRule="auto"/>
              <w:ind w:left="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709098" cy="1138417"/>
                  <wp:effectExtent b="0" l="0" r="0" t="0"/>
                  <wp:docPr id="1649636586"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1709098" cy="1138417"/>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b w:val="1"/>
                <w:i w:val="1"/>
                <w:color w:val="006600"/>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pStyle w:val="Heading1"/>
              <w:shd w:fill="f9f9f9" w:val="clear"/>
              <w:spacing w:before="0" w:lineRule="auto"/>
              <w:rPr>
                <w:rFonts w:ascii="Arial" w:cs="Arial" w:eastAsia="Arial" w:hAnsi="Arial"/>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spacing w:after="280" w:before="28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6">
            <w:pPr>
              <w:spacing w:after="280" w:before="28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w:t>
            </w:r>
          </w:p>
          <w:p w:rsidR="00000000" w:rsidDel="00000000" w:rsidP="00000000" w:rsidRDefault="00000000" w:rsidRPr="00000000" w14:paraId="00000067">
            <w:pPr>
              <w:spacing w:after="280" w:before="280" w:lineRule="auto"/>
              <w:rPr>
                <w:rFonts w:ascii="Times New Roman" w:cs="Times New Roman" w:eastAsia="Times New Roman" w:hAnsi="Times New Roman"/>
                <w:color w:val="000000"/>
                <w:sz w:val="27"/>
                <w:szCs w:val="27"/>
              </w:rPr>
            </w:pPr>
            <w:r w:rsidDel="00000000" w:rsidR="00000000" w:rsidRPr="00000000">
              <w:rPr>
                <w:rtl w:val="0"/>
              </w:rPr>
            </w:r>
          </w:p>
          <w:p w:rsidR="00000000" w:rsidDel="00000000" w:rsidP="00000000" w:rsidRDefault="00000000" w:rsidRPr="00000000" w14:paraId="00000068">
            <w:pPr>
              <w:spacing w:after="280" w:before="28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w:t>
            </w:r>
          </w:p>
          <w:p w:rsidR="00000000" w:rsidDel="00000000" w:rsidP="00000000" w:rsidRDefault="00000000" w:rsidRPr="00000000" w14:paraId="00000069">
            <w:pPr>
              <w:widowControl w:val="0"/>
              <w:jc w:val="center"/>
              <w:rPr>
                <w:rFonts w:ascii="Times New Roman" w:cs="Times New Roman" w:eastAsia="Times New Roman" w:hAnsi="Times New Roman"/>
                <w:b w:val="1"/>
                <w:color w:val="1f497d"/>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widowControl w:val="0"/>
              <w:jc w:val="center"/>
              <w:rPr>
                <w:rFonts w:ascii="Times New Roman" w:cs="Times New Roman" w:eastAsia="Times New Roman" w:hAnsi="Times New Roman"/>
                <w:b w:val="1"/>
                <w:color w:val="1f497d"/>
                <w:sz w:val="28"/>
                <w:szCs w:val="28"/>
              </w:rPr>
            </w:pPr>
            <w:r w:rsidDel="00000000" w:rsidR="00000000" w:rsidRPr="00000000">
              <w:rPr>
                <w:rFonts w:ascii="Times New Roman" w:cs="Times New Roman" w:eastAsia="Times New Roman" w:hAnsi="Times New Roman"/>
                <w:b w:val="1"/>
                <w:i w:val="1"/>
                <w:color w:val="1f497d"/>
                <w:sz w:val="28"/>
                <w:szCs w:val="28"/>
                <w:rtl w:val="0"/>
              </w:rPr>
              <w:t xml:space="preserve"> </w:t>
            </w:r>
            <w:r w:rsidDel="00000000" w:rsidR="00000000" w:rsidRPr="00000000">
              <w:rPr>
                <w:rFonts w:ascii="Times New Roman" w:cs="Times New Roman" w:eastAsia="Times New Roman" w:hAnsi="Times New Roman"/>
                <w:b w:val="1"/>
                <w:color w:val="1f497d"/>
                <w:sz w:val="28"/>
                <w:szCs w:val="28"/>
                <w:rtl w:val="0"/>
              </w:rPr>
              <w:t xml:space="preserve">BERÇÁRIO I-A</w:t>
            </w:r>
          </w:p>
          <w:p w:rsidR="00000000" w:rsidDel="00000000" w:rsidP="00000000" w:rsidRDefault="00000000" w:rsidRPr="00000000" w14:paraId="0000006B">
            <w:pPr>
              <w:widowControl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(EO) (CG)</w:t>
            </w:r>
          </w:p>
          <w:p w:rsidR="00000000" w:rsidDel="00000000" w:rsidP="00000000" w:rsidRDefault="00000000" w:rsidRPr="00000000" w14:paraId="0000006C">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*Atividade Permanente: Hora da massagem</w:t>
            </w:r>
          </w:p>
          <w:p w:rsidR="00000000" w:rsidDel="00000000" w:rsidP="00000000" w:rsidRDefault="00000000" w:rsidRPr="00000000" w14:paraId="0000006D">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02124"/>
                <w:sz w:val="24"/>
                <w:szCs w:val="24"/>
                <w:rtl w:val="0"/>
              </w:rPr>
              <w:t xml:space="preserve">*Objetivo:</w:t>
            </w:r>
            <w:r w:rsidDel="00000000" w:rsidR="00000000" w:rsidRPr="00000000">
              <w:rPr>
                <w:rFonts w:ascii="Times New Roman" w:cs="Times New Roman" w:eastAsia="Times New Roman" w:hAnsi="Times New Roman"/>
                <w:b w:val="1"/>
                <w:color w:val="7030a0"/>
                <w:sz w:val="24"/>
                <w:szCs w:val="24"/>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Desenvolver e fortalecer laços afetivos que favorecem o desenvolvimento neurofisiológico dos bebês.</w:t>
            </w:r>
            <w:r w:rsidDel="00000000" w:rsidR="00000000" w:rsidRPr="00000000">
              <w:rPr>
                <w:rtl w:val="0"/>
              </w:rPr>
            </w:r>
          </w:p>
          <w:p w:rsidR="00000000" w:rsidDel="00000000" w:rsidP="00000000" w:rsidRDefault="00000000" w:rsidRPr="00000000" w14:paraId="0000006E">
            <w:pPr>
              <w:widowControl w:val="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*Desenvolvimento:</w:t>
            </w:r>
            <w:r w:rsidDel="00000000" w:rsidR="00000000" w:rsidRPr="00000000">
              <w:rPr>
                <w:rFonts w:ascii="Times New Roman" w:cs="Times New Roman" w:eastAsia="Times New Roman" w:hAnsi="Times New Roman"/>
                <w:b w:val="1"/>
                <w:color w:val="00b05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Faça massagem na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color w:val="202124"/>
                <w:sz w:val="24"/>
                <w:szCs w:val="24"/>
                <w:rtl w:val="0"/>
              </w:rPr>
              <w:t xml:space="preserve">arriga e tórax, depois nos braços e pernas rolando. Role suavemente as mãos para cima e para baixo pelos braços e pernas do bebê, indo do tornozelo para o quadril, do ombro para o pulso.</w:t>
            </w:r>
          </w:p>
          <w:p w:rsidR="00000000" w:rsidDel="00000000" w:rsidP="00000000" w:rsidRDefault="00000000" w:rsidRPr="00000000" w14:paraId="0000006F">
            <w:pPr>
              <w:widowControl w:val="0"/>
              <w:spacing w:after="360"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Termine com uma massagem suave nas costas.</w:t>
            </w:r>
          </w:p>
          <w:p w:rsidR="00000000" w:rsidDel="00000000" w:rsidP="00000000" w:rsidRDefault="00000000" w:rsidRPr="00000000" w14:paraId="00000070">
            <w:pPr>
              <w:widowControl w:val="0"/>
              <w:spacing w:after="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e06666"/>
                <w:sz w:val="24"/>
                <w:szCs w:val="24"/>
                <w:rtl w:val="0"/>
              </w:rPr>
              <w:t xml:space="preserve">Você sabia?</w:t>
            </w:r>
            <w:r w:rsidDel="00000000" w:rsidR="00000000" w:rsidRPr="00000000">
              <w:rPr>
                <w:rFonts w:ascii="Times New Roman" w:cs="Times New Roman" w:eastAsia="Times New Roman" w:hAnsi="Times New Roman"/>
                <w:sz w:val="24"/>
                <w:szCs w:val="24"/>
                <w:rtl w:val="0"/>
              </w:rPr>
              <w:t xml:space="preserve"> A massagem é uma atividade prazerosa e facilitadora de momentos relaxantes em qualquer idade, é muito importante o toque, do contato pele com pele entre o adulto e a criança por ela cuidada, especialmente nos primeiros anos de vida.</w:t>
            </w:r>
          </w:p>
          <w:p w:rsidR="00000000" w:rsidDel="00000000" w:rsidP="00000000" w:rsidRDefault="00000000" w:rsidRPr="00000000" w14:paraId="0000007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Observação</w:t>
            </w:r>
          </w:p>
          <w:p w:rsidR="00000000" w:rsidDel="00000000" w:rsidP="00000000" w:rsidRDefault="00000000" w:rsidRPr="00000000" w14:paraId="00000072">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 Se o bebê tiver um hidratante ou óleo específico para ele, seria interessante estar aproveitando esse momento para usá-lo na massagem.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00"/>
                <w:sz w:val="24"/>
                <w:szCs w:val="24"/>
              </w:rPr>
              <w:drawing>
                <wp:inline distB="0" distT="0" distL="0" distR="0">
                  <wp:extent cx="1828565" cy="1476186"/>
                  <wp:effectExtent b="0" l="0" r="0" t="0"/>
                  <wp:docPr descr="C:\Users\Daiane\Downloads\WhatsApp Image 2021-06-02 at 13.13.42.jpeg" id="1649636588" name="image7.jpg"/>
                  <a:graphic>
                    <a:graphicData uri="http://schemas.openxmlformats.org/drawingml/2006/picture">
                      <pic:pic>
                        <pic:nvPicPr>
                          <pic:cNvPr descr="C:\Users\Daiane\Downloads\WhatsApp Image 2021-06-02 at 13.13.42.jpeg" id="0" name="image7.jpg"/>
                          <pic:cNvPicPr preferRelativeResize="0"/>
                        </pic:nvPicPr>
                        <pic:blipFill>
                          <a:blip r:embed="rId15"/>
                          <a:srcRect b="0" l="0" r="0" t="0"/>
                          <a:stretch>
                            <a:fillRect/>
                          </a:stretch>
                        </pic:blipFill>
                        <pic:spPr>
                          <a:xfrm>
                            <a:off x="0" y="0"/>
                            <a:ext cx="1828565" cy="1476186"/>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widowControl w:val="0"/>
              <w:tabs>
                <w:tab w:val="right" w:pos="284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tabs>
                <w:tab w:val="right" w:pos="2845"/>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Bom final de       </w:t>
            </w:r>
          </w:p>
          <w:p w:rsidR="00000000" w:rsidDel="00000000" w:rsidP="00000000" w:rsidRDefault="00000000" w:rsidRPr="00000000" w14:paraId="00000075">
            <w:pPr>
              <w:widowControl w:val="0"/>
              <w:tabs>
                <w:tab w:val="right" w:pos="2845"/>
              </w:tabs>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SEMANA  !!!      </w:t>
              <w:tab/>
              <w:t xml:space="preserve">                                                             </w:t>
            </w:r>
          </w:p>
        </w:tc>
      </w:tr>
    </w:tbl>
    <w:p w:rsidR="00000000" w:rsidDel="00000000" w:rsidP="00000000" w:rsidRDefault="00000000" w:rsidRPr="00000000" w14:paraId="00000076">
      <w:pPr>
        <w:rPr>
          <w:b w:val="1"/>
        </w:rPr>
      </w:pPr>
      <w:r w:rsidDel="00000000" w:rsidR="00000000" w:rsidRPr="00000000">
        <w:rPr>
          <w:rtl w:val="0"/>
        </w:rPr>
      </w:r>
    </w:p>
    <w:sectPr>
      <w:pgSz w:h="11906" w:w="16838" w:orient="landscape"/>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mic Sans MS"/>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har"/>
    <w:uiPriority w:val="9"/>
    <w:qFormat w:val="1"/>
    <w:rsid w:val="00CD0BDE"/>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59"/>
    <w:rsid w:val="0024206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argrafodaLista">
    <w:name w:val="List Paragraph"/>
    <w:basedOn w:val="Normal"/>
    <w:uiPriority w:val="34"/>
    <w:qFormat w:val="1"/>
    <w:rsid w:val="00242063"/>
    <w:pPr>
      <w:ind w:left="720"/>
      <w:contextualSpacing w:val="1"/>
    </w:pPr>
  </w:style>
  <w:style w:type="character" w:styleId="Hyperlink">
    <w:name w:val="Hyperlink"/>
    <w:basedOn w:val="Fontepargpadro"/>
    <w:uiPriority w:val="99"/>
    <w:unhideWhenUsed w:val="1"/>
    <w:rsid w:val="00242063"/>
    <w:rPr>
      <w:color w:val="0000ff"/>
      <w:u w:val="single"/>
    </w:rPr>
  </w:style>
  <w:style w:type="paragraph" w:styleId="Textodebalo">
    <w:name w:val="Balloon Text"/>
    <w:basedOn w:val="Normal"/>
    <w:link w:val="TextodebaloChar"/>
    <w:uiPriority w:val="99"/>
    <w:semiHidden w:val="1"/>
    <w:unhideWhenUsed w:val="1"/>
    <w:rsid w:val="00242063"/>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242063"/>
    <w:rPr>
      <w:rFonts w:ascii="Tahoma" w:cs="Tahoma" w:hAnsi="Tahoma"/>
      <w:sz w:val="16"/>
      <w:szCs w:val="16"/>
    </w:rPr>
  </w:style>
  <w:style w:type="paragraph" w:styleId="Cabealho">
    <w:name w:val="header"/>
    <w:basedOn w:val="Normal"/>
    <w:link w:val="CabealhoChar"/>
    <w:uiPriority w:val="99"/>
    <w:unhideWhenUsed w:val="1"/>
    <w:rsid w:val="0096572E"/>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6572E"/>
  </w:style>
  <w:style w:type="paragraph" w:styleId="Rodap">
    <w:name w:val="footer"/>
    <w:basedOn w:val="Normal"/>
    <w:link w:val="RodapChar"/>
    <w:uiPriority w:val="99"/>
    <w:unhideWhenUsed w:val="1"/>
    <w:rsid w:val="0096572E"/>
    <w:pPr>
      <w:tabs>
        <w:tab w:val="center" w:pos="4252"/>
        <w:tab w:val="right" w:pos="8504"/>
      </w:tabs>
      <w:spacing w:after="0" w:line="240" w:lineRule="auto"/>
    </w:pPr>
  </w:style>
  <w:style w:type="character" w:styleId="RodapChar" w:customStyle="1">
    <w:name w:val="Rodapé Char"/>
    <w:basedOn w:val="Fontepargpadro"/>
    <w:link w:val="Rodap"/>
    <w:uiPriority w:val="99"/>
    <w:rsid w:val="0096572E"/>
  </w:style>
  <w:style w:type="paragraph" w:styleId="SemEspaamento">
    <w:name w:val="No Spacing"/>
    <w:uiPriority w:val="1"/>
    <w:qFormat w:val="1"/>
    <w:rsid w:val="001A749E"/>
    <w:pPr>
      <w:spacing w:after="0" w:line="240" w:lineRule="auto"/>
    </w:pPr>
    <w:rPr>
      <w:rFonts w:eastAsiaTheme="minorHAnsi"/>
      <w:lang w:eastAsia="en-US"/>
    </w:rPr>
  </w:style>
  <w:style w:type="character" w:styleId="Ttulo1Char" w:customStyle="1">
    <w:name w:val="Título 1 Char"/>
    <w:basedOn w:val="Fontepargpadro"/>
    <w:link w:val="Ttulo1"/>
    <w:uiPriority w:val="9"/>
    <w:rsid w:val="00CD0BDE"/>
    <w:rPr>
      <w:rFonts w:asciiTheme="majorHAnsi" w:cstheme="majorBidi" w:eastAsiaTheme="majorEastAsia" w:hAnsiTheme="majorHAnsi"/>
      <w:color w:val="365f91" w:themeColor="accent1" w:themeShade="0000BF"/>
      <w:sz w:val="32"/>
      <w:szCs w:val="32"/>
    </w:rPr>
  </w:style>
  <w:style w:type="character" w:styleId="HiperlinkVisitado">
    <w:name w:val="FollowedHyperlink"/>
    <w:basedOn w:val="Fontepargpadro"/>
    <w:uiPriority w:val="99"/>
    <w:semiHidden w:val="1"/>
    <w:unhideWhenUsed w:val="1"/>
    <w:rsid w:val="00F904DD"/>
    <w:rPr>
      <w:color w:val="800080" w:themeColor="followedHyperlink"/>
      <w:u w:val="single"/>
    </w:rPr>
  </w:style>
  <w:style w:type="paragraph" w:styleId="NormalWeb">
    <w:name w:val="Normal (Web)"/>
    <w:basedOn w:val="Normal"/>
    <w:uiPriority w:val="99"/>
    <w:unhideWhenUsed w:val="1"/>
    <w:rsid w:val="00856BEF"/>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A54B0E"/>
    <w:pPr>
      <w:autoSpaceDE w:val="0"/>
      <w:autoSpaceDN w:val="0"/>
      <w:adjustRightInd w:val="0"/>
      <w:spacing w:after="0" w:line="240" w:lineRule="auto"/>
    </w:pPr>
    <w:rPr>
      <w:rFonts w:ascii="Calibri" w:cs="Calibri" w:hAnsi="Calibri" w:eastAsiaTheme="minorHAnsi"/>
      <w:color w:val="000000"/>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2.jpg"/><Relationship Id="rId13" Type="http://schemas.openxmlformats.org/officeDocument/2006/relationships/image" Target="media/image5.jp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4UY4TUe060g" TargetMode="External"/><Relationship Id="rId15" Type="http://schemas.openxmlformats.org/officeDocument/2006/relationships/image" Target="media/image7.jpg"/><Relationship Id="rId14"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jpg"/><Relationship Id="rId8"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iGAiMqTPrcbpSV18aWFT1wN/vA==">AMUW2mULL86GMl6ev9tF7diBM5eVu4sEtCRTUcdBkNmGDOMnMCGywwEffoTgibbfSTIcEnxm4zkbmqU87hbrTuZ95KMAzKGsO4xDWl1U3dBX4u+npmHD3TuQ9LsGAgK2f8odnhk0KxDU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2021-09-30T12:49:00Z</dcterms:created>
  <dc:creator>Daiane</dc:creator>
</cp:coreProperties>
</file>